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5D" w:rsidRPr="00403984" w:rsidRDefault="00B62C5D" w:rsidP="00A0123E">
      <w:pPr>
        <w:jc w:val="both"/>
        <w:rPr>
          <w:rFonts w:ascii="Arial" w:hAnsi="Arial" w:cs="Arial"/>
          <w:b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>A CÂMARA MUNICIPAL DE VEREADORES DE PONTE PRETA/RS</w:t>
      </w:r>
    </w:p>
    <w:p w:rsidR="00B62C5D" w:rsidRPr="00403984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:rsidR="00B62C5D" w:rsidRPr="00403984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:rsidR="00403984" w:rsidRPr="00403984" w:rsidRDefault="00403984" w:rsidP="00403984">
      <w:pPr>
        <w:jc w:val="both"/>
        <w:rPr>
          <w:rFonts w:ascii="Arial" w:hAnsi="Arial" w:cs="Arial"/>
          <w:b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>INDICAÇÃO Nº 008/2026 de 07 de maio de 2026.</w:t>
      </w:r>
    </w:p>
    <w:p w:rsidR="00B62C5D" w:rsidRPr="00403984" w:rsidRDefault="00B62C5D" w:rsidP="00EB5750">
      <w:pPr>
        <w:jc w:val="both"/>
        <w:rPr>
          <w:rFonts w:ascii="Arial" w:hAnsi="Arial" w:cs="Arial"/>
          <w:sz w:val="24"/>
          <w:szCs w:val="24"/>
        </w:rPr>
      </w:pPr>
    </w:p>
    <w:p w:rsidR="00B62C5D" w:rsidRPr="00403984" w:rsidRDefault="00710035" w:rsidP="00EB5750">
      <w:pPr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 xml:space="preserve"> </w:t>
      </w:r>
      <w:r w:rsidRPr="00403984">
        <w:rPr>
          <w:rFonts w:ascii="Arial" w:hAnsi="Arial" w:cs="Arial"/>
          <w:b/>
          <w:sz w:val="24"/>
          <w:szCs w:val="24"/>
        </w:rPr>
        <w:tab/>
      </w:r>
      <w:r w:rsidRPr="00403984">
        <w:rPr>
          <w:rFonts w:ascii="Arial" w:hAnsi="Arial" w:cs="Arial"/>
          <w:b/>
          <w:sz w:val="24"/>
          <w:szCs w:val="24"/>
        </w:rPr>
        <w:tab/>
      </w:r>
      <w:r w:rsidRPr="00403984">
        <w:rPr>
          <w:rFonts w:ascii="Arial" w:hAnsi="Arial" w:cs="Arial"/>
          <w:b/>
          <w:sz w:val="24"/>
          <w:szCs w:val="24"/>
        </w:rPr>
        <w:tab/>
      </w:r>
      <w:r w:rsidR="00175BC7" w:rsidRPr="00403984">
        <w:rPr>
          <w:rFonts w:ascii="Arial" w:hAnsi="Arial" w:cs="Arial"/>
          <w:b/>
          <w:sz w:val="24"/>
          <w:szCs w:val="24"/>
        </w:rPr>
        <w:t xml:space="preserve">O Vereador </w:t>
      </w:r>
      <w:proofErr w:type="spellStart"/>
      <w:r w:rsidR="00175BC7" w:rsidRPr="00403984">
        <w:rPr>
          <w:rFonts w:ascii="Arial" w:hAnsi="Arial" w:cs="Arial"/>
          <w:b/>
          <w:sz w:val="24"/>
          <w:szCs w:val="24"/>
        </w:rPr>
        <w:t>Welison</w:t>
      </w:r>
      <w:proofErr w:type="spellEnd"/>
      <w:r w:rsidR="00175BC7" w:rsidRPr="0040398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75BC7" w:rsidRPr="00403984">
        <w:rPr>
          <w:rFonts w:ascii="Arial" w:hAnsi="Arial" w:cs="Arial"/>
          <w:b/>
          <w:sz w:val="24"/>
          <w:szCs w:val="24"/>
        </w:rPr>
        <w:t>Valduga</w:t>
      </w:r>
      <w:proofErr w:type="spellEnd"/>
      <w:r w:rsidR="00B62C5D" w:rsidRPr="00403984">
        <w:rPr>
          <w:rFonts w:ascii="Arial" w:hAnsi="Arial" w:cs="Arial"/>
          <w:b/>
          <w:sz w:val="24"/>
          <w:szCs w:val="24"/>
        </w:rPr>
        <w:t>, juntamente com os Vereadores da Bancada do MDB – Movimento Democrático Brasileiro e da Bancada do PT – Partido dos Trabalhadores</w:t>
      </w:r>
      <w:r w:rsidR="00B62C5D" w:rsidRPr="00403984">
        <w:rPr>
          <w:rFonts w:ascii="Arial" w:hAnsi="Arial" w:cs="Arial"/>
          <w:sz w:val="24"/>
          <w:szCs w:val="24"/>
        </w:rPr>
        <w:t>, no uso das atribuições que lhes são conferidas pela Lei Orgânica Municipal e pelo Regimento Interno desta Casa Legislativa, apresentam a seguinte:</w:t>
      </w:r>
    </w:p>
    <w:p w:rsidR="00710035" w:rsidRPr="00403984" w:rsidRDefault="00710035" w:rsidP="00EB5750">
      <w:pPr>
        <w:ind w:left="2124" w:firstLine="708"/>
        <w:rPr>
          <w:rFonts w:ascii="Arial" w:hAnsi="Arial" w:cs="Arial"/>
          <w:sz w:val="24"/>
          <w:szCs w:val="24"/>
        </w:rPr>
      </w:pPr>
    </w:p>
    <w:p w:rsidR="00B62C5D" w:rsidRPr="00403984" w:rsidRDefault="00B62C5D" w:rsidP="00967C74">
      <w:pPr>
        <w:ind w:firstLine="3"/>
        <w:jc w:val="center"/>
        <w:rPr>
          <w:rFonts w:ascii="Arial" w:hAnsi="Arial" w:cs="Arial"/>
          <w:b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 xml:space="preserve">I </w:t>
      </w:r>
      <w:r w:rsidR="00710035" w:rsidRPr="00403984">
        <w:rPr>
          <w:rFonts w:ascii="Arial" w:hAnsi="Arial" w:cs="Arial"/>
          <w:b/>
          <w:sz w:val="24"/>
          <w:szCs w:val="24"/>
        </w:rPr>
        <w:t>–</w:t>
      </w:r>
      <w:r w:rsidRPr="00403984">
        <w:rPr>
          <w:rFonts w:ascii="Arial" w:hAnsi="Arial" w:cs="Arial"/>
          <w:b/>
          <w:sz w:val="24"/>
          <w:szCs w:val="24"/>
        </w:rPr>
        <w:t xml:space="preserve"> INDICAÇÃO</w:t>
      </w:r>
    </w:p>
    <w:p w:rsidR="00710035" w:rsidRPr="00403984" w:rsidRDefault="00710035" w:rsidP="00710035">
      <w:pPr>
        <w:ind w:firstLine="3"/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ab/>
      </w:r>
      <w:r w:rsidRPr="00403984">
        <w:rPr>
          <w:rFonts w:ascii="Arial" w:hAnsi="Arial" w:cs="Arial"/>
          <w:b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>Que o Poder Executivo Municipal, por meio dos</w:t>
      </w:r>
      <w:r w:rsidR="00175BC7" w:rsidRPr="00403984">
        <w:rPr>
          <w:rFonts w:ascii="Arial" w:hAnsi="Arial" w:cs="Arial"/>
          <w:sz w:val="24"/>
          <w:szCs w:val="24"/>
        </w:rPr>
        <w:t xml:space="preserve"> órgãos competentes, viabilize e</w:t>
      </w:r>
      <w:r w:rsidR="004547AE" w:rsidRPr="00403984">
        <w:rPr>
          <w:rFonts w:ascii="Arial" w:hAnsi="Arial" w:cs="Arial"/>
          <w:sz w:val="24"/>
          <w:szCs w:val="24"/>
        </w:rPr>
        <w:t xml:space="preserve"> estude a cri</w:t>
      </w:r>
      <w:r w:rsidR="00217D1B" w:rsidRPr="00403984">
        <w:rPr>
          <w:rFonts w:ascii="Arial" w:hAnsi="Arial" w:cs="Arial"/>
          <w:sz w:val="24"/>
          <w:szCs w:val="24"/>
        </w:rPr>
        <w:t>a</w:t>
      </w:r>
      <w:r w:rsidR="004547AE" w:rsidRPr="00403984">
        <w:rPr>
          <w:rFonts w:ascii="Arial" w:hAnsi="Arial" w:cs="Arial"/>
          <w:sz w:val="24"/>
          <w:szCs w:val="24"/>
        </w:rPr>
        <w:t xml:space="preserve">ção de novos </w:t>
      </w:r>
      <w:r w:rsidR="00175BC7" w:rsidRPr="00403984">
        <w:rPr>
          <w:rFonts w:ascii="Arial" w:hAnsi="Arial" w:cs="Arial"/>
          <w:sz w:val="24"/>
          <w:szCs w:val="24"/>
        </w:rPr>
        <w:t>incentivo</w:t>
      </w:r>
      <w:r w:rsidR="004547AE" w:rsidRPr="00403984">
        <w:rPr>
          <w:rFonts w:ascii="Arial" w:hAnsi="Arial" w:cs="Arial"/>
          <w:sz w:val="24"/>
          <w:szCs w:val="24"/>
        </w:rPr>
        <w:t>s</w:t>
      </w:r>
      <w:r w:rsidR="00175BC7" w:rsidRPr="00403984">
        <w:rPr>
          <w:rFonts w:ascii="Arial" w:hAnsi="Arial" w:cs="Arial"/>
          <w:sz w:val="24"/>
          <w:szCs w:val="24"/>
        </w:rPr>
        <w:t xml:space="preserve"> financeiro</w:t>
      </w:r>
      <w:r w:rsidR="004547AE" w:rsidRPr="00403984">
        <w:rPr>
          <w:rFonts w:ascii="Arial" w:hAnsi="Arial" w:cs="Arial"/>
          <w:sz w:val="24"/>
          <w:szCs w:val="24"/>
        </w:rPr>
        <w:t>s dest</w:t>
      </w:r>
      <w:r w:rsidR="00217D1B" w:rsidRPr="00403984">
        <w:rPr>
          <w:rFonts w:ascii="Arial" w:hAnsi="Arial" w:cs="Arial"/>
          <w:sz w:val="24"/>
          <w:szCs w:val="24"/>
        </w:rPr>
        <w:t>i</w:t>
      </w:r>
      <w:r w:rsidR="004547AE" w:rsidRPr="00403984">
        <w:rPr>
          <w:rFonts w:ascii="Arial" w:hAnsi="Arial" w:cs="Arial"/>
          <w:sz w:val="24"/>
          <w:szCs w:val="24"/>
        </w:rPr>
        <w:t xml:space="preserve">nados a fomentar novos investimentos no setor de </w:t>
      </w:r>
      <w:r w:rsidR="00175BC7" w:rsidRPr="00403984">
        <w:rPr>
          <w:rFonts w:ascii="Arial" w:hAnsi="Arial" w:cs="Arial"/>
          <w:sz w:val="24"/>
          <w:szCs w:val="24"/>
        </w:rPr>
        <w:t>avicultura e suinocultura</w:t>
      </w:r>
      <w:r w:rsidRPr="00403984">
        <w:rPr>
          <w:rFonts w:ascii="Arial" w:hAnsi="Arial" w:cs="Arial"/>
          <w:sz w:val="24"/>
          <w:szCs w:val="24"/>
        </w:rPr>
        <w:t>.</w:t>
      </w:r>
    </w:p>
    <w:p w:rsidR="00710035" w:rsidRPr="00403984" w:rsidRDefault="00710035" w:rsidP="00710035">
      <w:pPr>
        <w:ind w:firstLine="3"/>
        <w:rPr>
          <w:rFonts w:ascii="Arial" w:hAnsi="Arial" w:cs="Arial"/>
          <w:b/>
          <w:sz w:val="24"/>
          <w:szCs w:val="24"/>
        </w:rPr>
      </w:pPr>
    </w:p>
    <w:p w:rsidR="00710035" w:rsidRPr="00403984" w:rsidRDefault="00710035" w:rsidP="00967C74">
      <w:pPr>
        <w:ind w:firstLine="3"/>
        <w:jc w:val="center"/>
        <w:rPr>
          <w:rFonts w:ascii="Arial" w:hAnsi="Arial" w:cs="Arial"/>
          <w:b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>II – JUSTIFICATIVA</w:t>
      </w:r>
    </w:p>
    <w:p w:rsidR="004547AE" w:rsidRPr="00403984" w:rsidRDefault="00710035" w:rsidP="004547AE">
      <w:pPr>
        <w:ind w:firstLine="3"/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ab/>
      </w:r>
      <w:r w:rsidRPr="00403984">
        <w:rPr>
          <w:rFonts w:ascii="Arial" w:hAnsi="Arial" w:cs="Arial"/>
          <w:b/>
          <w:sz w:val="24"/>
          <w:szCs w:val="24"/>
        </w:rPr>
        <w:tab/>
      </w:r>
      <w:r w:rsidR="004547AE" w:rsidRPr="00403984">
        <w:rPr>
          <w:rFonts w:ascii="Arial" w:hAnsi="Arial" w:cs="Arial"/>
          <w:sz w:val="24"/>
          <w:szCs w:val="24"/>
        </w:rPr>
        <w:t xml:space="preserve"> É de conhecimento público que a agricultura familiar possui papel fundamental na economia local, sendo responsável pela geração de renda, manutenção das famílias no campo e fortalecimento do desenvolvimento rural. Nesse contexto, os segmentos da avicultura e suinocultura destacam-se como importantes cadeias produtivas, movimentando a economia municipal e contribuindo significativamente para a arrecadação e circulação de recursos no comércio local.</w:t>
      </w:r>
    </w:p>
    <w:p w:rsidR="004547AE" w:rsidRPr="00403984" w:rsidRDefault="004547AE" w:rsidP="004547AE">
      <w:pPr>
        <w:ind w:firstLine="3"/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  <w:t>Entretanto, os produtores rurais enfrentam constantes desafios relacionados aos elevados custos de implantação, ampliação e modernização das estruturas necessárias ao desenvolvimento dessas atividades, especialmente no que se refere à construção e adequação de instalações, aquisição de equipamentos, melhoria das condições sanitárias e atendimento das exigências técnicas e ambientais.</w:t>
      </w:r>
    </w:p>
    <w:p w:rsidR="004547AE" w:rsidRPr="00403984" w:rsidRDefault="004547AE" w:rsidP="004547AE">
      <w:pPr>
        <w:ind w:firstLine="3"/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  <w:t xml:space="preserve">Dessa forma, torna-se fundamental que o Poder Público Municipal busque mecanismos de incentivo e apoio financeiro, seja por meio de programas municipais, subsídios, auxílio em serviços, parcerias ou outras </w:t>
      </w:r>
      <w:r w:rsidRPr="00403984">
        <w:rPr>
          <w:rFonts w:ascii="Arial" w:hAnsi="Arial" w:cs="Arial"/>
          <w:sz w:val="24"/>
          <w:szCs w:val="24"/>
        </w:rPr>
        <w:lastRenderedPageBreak/>
        <w:t>formas legalmente possíveis, visando estimular novos investimentos no setor produtivo rural.</w:t>
      </w:r>
    </w:p>
    <w:p w:rsidR="004547AE" w:rsidRPr="00403984" w:rsidRDefault="004547AE" w:rsidP="004547AE">
      <w:pPr>
        <w:ind w:firstLine="3"/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  <w:t>O fortalecimento dessas atividades representa não apenas incentivo à produção agropecuária, mas também investimento direto no desenvolvimento econômico do Município, na geração de empregos, no aumento da arrecadação e na valorização das famílias que vivem e trabalham no meio rural.</w:t>
      </w:r>
    </w:p>
    <w:p w:rsidR="004547AE" w:rsidRPr="00403984" w:rsidRDefault="004547AE" w:rsidP="004547AE">
      <w:pPr>
        <w:ind w:firstLine="3"/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  <w:t>Além disso, o incentivo à permanência das famílias no campo contribui para evitar o êxodo rural e promove melhores condições de vida aos produtores, fortalecendo o crescimento sustentável do Município.</w:t>
      </w:r>
    </w:p>
    <w:p w:rsidR="004547AE" w:rsidRPr="00403984" w:rsidRDefault="004547AE" w:rsidP="004547AE">
      <w:pPr>
        <w:ind w:firstLine="3"/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  <w:t>Diante disso, entende-se que a presente indicação atende plenamente ao interesse público, merecendo especial atenção e análise por parte da Administração Municipal.</w:t>
      </w:r>
    </w:p>
    <w:p w:rsidR="00710035" w:rsidRPr="00403984" w:rsidRDefault="004547AE" w:rsidP="004547AE">
      <w:pPr>
        <w:ind w:firstLine="3"/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sz w:val="24"/>
          <w:szCs w:val="24"/>
        </w:rPr>
        <w:t xml:space="preserve"> </w:t>
      </w:r>
    </w:p>
    <w:p w:rsidR="00710035" w:rsidRPr="00403984" w:rsidRDefault="00710035" w:rsidP="00967C74">
      <w:pPr>
        <w:ind w:firstLine="3"/>
        <w:jc w:val="center"/>
        <w:rPr>
          <w:rFonts w:ascii="Arial" w:hAnsi="Arial" w:cs="Arial"/>
          <w:b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>III – DISPOSIÇÕES FINAIS</w:t>
      </w:r>
    </w:p>
    <w:p w:rsidR="00710035" w:rsidRPr="00403984" w:rsidRDefault="004547AE" w:rsidP="00710035">
      <w:pPr>
        <w:ind w:firstLine="3"/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</w:r>
      <w:r w:rsidR="00710035" w:rsidRPr="00403984">
        <w:rPr>
          <w:rFonts w:ascii="Arial" w:hAnsi="Arial" w:cs="Arial"/>
          <w:sz w:val="24"/>
          <w:szCs w:val="24"/>
        </w:rPr>
        <w:t>Demais justificativas serão feitas em Plenário.</w:t>
      </w:r>
    </w:p>
    <w:p w:rsidR="00710035" w:rsidRPr="00403984" w:rsidRDefault="00710035" w:rsidP="00710035">
      <w:pPr>
        <w:ind w:firstLine="3"/>
        <w:jc w:val="both"/>
        <w:rPr>
          <w:rFonts w:ascii="Arial" w:hAnsi="Arial" w:cs="Arial"/>
          <w:sz w:val="24"/>
          <w:szCs w:val="24"/>
        </w:rPr>
      </w:pPr>
    </w:p>
    <w:p w:rsidR="00710035" w:rsidRPr="00403984" w:rsidRDefault="00710035" w:rsidP="00710035">
      <w:pPr>
        <w:ind w:firstLine="3"/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sz w:val="24"/>
          <w:szCs w:val="24"/>
        </w:rPr>
        <w:t xml:space="preserve"> </w:t>
      </w: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  <w:t>Nestes termos,</w:t>
      </w:r>
    </w:p>
    <w:p w:rsidR="00967C74" w:rsidRPr="00403984" w:rsidRDefault="00710035" w:rsidP="00710035">
      <w:pPr>
        <w:ind w:firstLine="3"/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sz w:val="24"/>
          <w:szCs w:val="24"/>
        </w:rPr>
        <w:t xml:space="preserve"> </w:t>
      </w: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  <w:t>Pede deferimento.</w:t>
      </w:r>
      <w:r w:rsidRPr="00403984">
        <w:rPr>
          <w:rFonts w:ascii="Arial" w:hAnsi="Arial" w:cs="Arial"/>
          <w:sz w:val="24"/>
          <w:szCs w:val="24"/>
        </w:rPr>
        <w:tab/>
      </w:r>
    </w:p>
    <w:p w:rsidR="00967C74" w:rsidRPr="00403984" w:rsidRDefault="00967C74" w:rsidP="00710035">
      <w:pPr>
        <w:ind w:firstLine="3"/>
        <w:jc w:val="both"/>
        <w:rPr>
          <w:rFonts w:ascii="Arial" w:hAnsi="Arial" w:cs="Arial"/>
          <w:sz w:val="24"/>
          <w:szCs w:val="24"/>
        </w:rPr>
      </w:pPr>
    </w:p>
    <w:p w:rsidR="00710035" w:rsidRPr="00403984" w:rsidRDefault="004547AE" w:rsidP="004547AE">
      <w:pPr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sz w:val="24"/>
          <w:szCs w:val="24"/>
        </w:rPr>
        <w:t xml:space="preserve"> </w:t>
      </w: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</w:r>
      <w:r w:rsidR="00710035" w:rsidRPr="00403984">
        <w:rPr>
          <w:rFonts w:ascii="Arial" w:hAnsi="Arial" w:cs="Arial"/>
          <w:sz w:val="24"/>
          <w:szCs w:val="24"/>
        </w:rPr>
        <w:t xml:space="preserve">Ponte Preta/RS, </w:t>
      </w:r>
      <w:r w:rsidR="00175BC7" w:rsidRPr="00403984">
        <w:rPr>
          <w:rFonts w:ascii="Arial" w:hAnsi="Arial" w:cs="Arial"/>
          <w:sz w:val="24"/>
          <w:szCs w:val="24"/>
        </w:rPr>
        <w:t>07</w:t>
      </w:r>
      <w:r w:rsidR="00710035" w:rsidRPr="00403984">
        <w:rPr>
          <w:rFonts w:ascii="Arial" w:hAnsi="Arial" w:cs="Arial"/>
          <w:sz w:val="24"/>
          <w:szCs w:val="24"/>
        </w:rPr>
        <w:t xml:space="preserve"> </w:t>
      </w:r>
      <w:r w:rsidR="00175BC7" w:rsidRPr="00403984">
        <w:rPr>
          <w:rFonts w:ascii="Arial" w:hAnsi="Arial" w:cs="Arial"/>
          <w:sz w:val="24"/>
          <w:szCs w:val="24"/>
        </w:rPr>
        <w:t>maio</w:t>
      </w:r>
      <w:r w:rsidR="00710035" w:rsidRPr="00403984">
        <w:rPr>
          <w:rFonts w:ascii="Arial" w:hAnsi="Arial" w:cs="Arial"/>
          <w:sz w:val="24"/>
          <w:szCs w:val="24"/>
        </w:rPr>
        <w:t xml:space="preserve"> de 2026</w:t>
      </w:r>
      <w:r w:rsidR="00967C74" w:rsidRPr="00403984">
        <w:rPr>
          <w:rFonts w:ascii="Arial" w:hAnsi="Arial" w:cs="Arial"/>
          <w:sz w:val="24"/>
          <w:szCs w:val="24"/>
        </w:rPr>
        <w:t>.</w:t>
      </w:r>
    </w:p>
    <w:p w:rsidR="00403984" w:rsidRDefault="00403984" w:rsidP="00403984">
      <w:pPr>
        <w:ind w:firstLine="3"/>
        <w:jc w:val="center"/>
        <w:rPr>
          <w:rFonts w:ascii="Arial" w:hAnsi="Arial" w:cs="Arial"/>
          <w:sz w:val="24"/>
          <w:szCs w:val="24"/>
        </w:rPr>
      </w:pPr>
    </w:p>
    <w:p w:rsidR="00403984" w:rsidRDefault="00403984" w:rsidP="00403984">
      <w:pPr>
        <w:ind w:firstLine="3"/>
        <w:jc w:val="center"/>
        <w:rPr>
          <w:rFonts w:ascii="Arial" w:hAnsi="Arial" w:cs="Arial"/>
          <w:sz w:val="24"/>
          <w:szCs w:val="24"/>
        </w:rPr>
      </w:pPr>
    </w:p>
    <w:p w:rsidR="00403984" w:rsidRDefault="00403984" w:rsidP="00403984">
      <w:pPr>
        <w:ind w:firstLine="3"/>
        <w:jc w:val="center"/>
        <w:rPr>
          <w:rFonts w:ascii="Arial" w:hAnsi="Arial" w:cs="Arial"/>
          <w:sz w:val="24"/>
          <w:szCs w:val="24"/>
        </w:rPr>
      </w:pPr>
    </w:p>
    <w:p w:rsidR="00403984" w:rsidRDefault="00403984" w:rsidP="00403984">
      <w:pPr>
        <w:ind w:firstLine="3"/>
        <w:jc w:val="center"/>
        <w:rPr>
          <w:rFonts w:ascii="Arial" w:hAnsi="Arial" w:cs="Arial"/>
          <w:sz w:val="24"/>
          <w:szCs w:val="24"/>
        </w:rPr>
      </w:pPr>
    </w:p>
    <w:p w:rsidR="00403984" w:rsidRDefault="00403984" w:rsidP="00403984">
      <w:pPr>
        <w:ind w:firstLine="3"/>
        <w:jc w:val="center"/>
        <w:rPr>
          <w:rFonts w:ascii="Arial" w:hAnsi="Arial" w:cs="Arial"/>
          <w:sz w:val="24"/>
          <w:szCs w:val="24"/>
        </w:rPr>
      </w:pPr>
    </w:p>
    <w:p w:rsidR="00403984" w:rsidRDefault="00403984" w:rsidP="00403984">
      <w:pPr>
        <w:ind w:firstLine="3"/>
        <w:jc w:val="center"/>
        <w:rPr>
          <w:rFonts w:ascii="Arial" w:hAnsi="Arial" w:cs="Arial"/>
          <w:sz w:val="24"/>
          <w:szCs w:val="24"/>
        </w:rPr>
      </w:pPr>
    </w:p>
    <w:p w:rsidR="00403984" w:rsidRDefault="00403984" w:rsidP="00403984">
      <w:pPr>
        <w:ind w:firstLine="3"/>
        <w:jc w:val="center"/>
        <w:rPr>
          <w:rFonts w:ascii="Arial" w:hAnsi="Arial" w:cs="Arial"/>
          <w:sz w:val="24"/>
          <w:szCs w:val="24"/>
        </w:rPr>
      </w:pPr>
    </w:p>
    <w:p w:rsidR="00403984" w:rsidRDefault="00403984" w:rsidP="00403984">
      <w:pPr>
        <w:ind w:firstLine="3"/>
        <w:jc w:val="center"/>
        <w:rPr>
          <w:rFonts w:ascii="Arial" w:hAnsi="Arial" w:cs="Arial"/>
          <w:sz w:val="24"/>
          <w:szCs w:val="24"/>
        </w:rPr>
      </w:pPr>
    </w:p>
    <w:p w:rsidR="00403984" w:rsidRPr="00B62C5D" w:rsidRDefault="00403984" w:rsidP="00403984">
      <w:pPr>
        <w:jc w:val="both"/>
        <w:rPr>
          <w:rFonts w:ascii="Verdana" w:hAnsi="Verdana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comgrade1"/>
        <w:tblpPr w:leftFromText="141" w:rightFromText="141" w:vertAnchor="text" w:horzAnchor="page" w:tblpX="1048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403984" w:rsidRPr="00B62C5D" w:rsidTr="00386957">
        <w:trPr>
          <w:trHeight w:val="2268"/>
        </w:trPr>
        <w:tc>
          <w:tcPr>
            <w:tcW w:w="4322" w:type="dxa"/>
            <w:vAlign w:val="center"/>
          </w:tcPr>
          <w:p w:rsidR="00403984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WELISON JOSÉ VALDUGA</w:t>
            </w:r>
          </w:p>
          <w:p w:rsidR="00403984" w:rsidRPr="00403984" w:rsidRDefault="00403984" w:rsidP="0040398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MDB</w:t>
            </w:r>
          </w:p>
        </w:tc>
        <w:tc>
          <w:tcPr>
            <w:tcW w:w="4322" w:type="dxa"/>
            <w:vAlign w:val="center"/>
          </w:tcPr>
          <w:p w:rsidR="00403984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03984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LAÉRCIO BRUN</w:t>
            </w:r>
          </w:p>
          <w:p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MDB</w:t>
            </w:r>
          </w:p>
          <w:p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03984" w:rsidRPr="00B62C5D" w:rsidTr="00386957">
        <w:trPr>
          <w:trHeight w:val="2268"/>
        </w:trPr>
        <w:tc>
          <w:tcPr>
            <w:tcW w:w="4322" w:type="dxa"/>
            <w:vAlign w:val="center"/>
          </w:tcPr>
          <w:p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03984" w:rsidRPr="00B62C5D" w:rsidRDefault="00403984" w:rsidP="0040398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CATIANO CELI</w:t>
            </w:r>
          </w:p>
          <w:p w:rsidR="00403984" w:rsidRPr="00B62C5D" w:rsidRDefault="00403984" w:rsidP="00403984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4322" w:type="dxa"/>
            <w:vAlign w:val="center"/>
          </w:tcPr>
          <w:p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03984" w:rsidRPr="00B62C5D" w:rsidRDefault="00403984" w:rsidP="00386957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SELENI FATIMA BOR</w:t>
            </w:r>
            <w:bookmarkStart w:id="0" w:name="_GoBack"/>
            <w:bookmarkEnd w:id="0"/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TOLINI</w:t>
            </w:r>
          </w:p>
          <w:p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PT</w:t>
            </w:r>
          </w:p>
        </w:tc>
      </w:tr>
      <w:tr w:rsidR="00403984" w:rsidRPr="00B62C5D" w:rsidTr="00386957">
        <w:trPr>
          <w:trHeight w:val="2268"/>
        </w:trPr>
        <w:tc>
          <w:tcPr>
            <w:tcW w:w="4322" w:type="dxa"/>
            <w:vAlign w:val="center"/>
          </w:tcPr>
          <w:p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ALCEU CARUS</w:t>
            </w:r>
          </w:p>
          <w:p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4322" w:type="dxa"/>
            <w:vAlign w:val="center"/>
          </w:tcPr>
          <w:p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03984" w:rsidRPr="00B62C5D" w:rsidRDefault="00403984" w:rsidP="00386957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 PIERINA NEUSA LAZZARIN</w:t>
            </w:r>
          </w:p>
          <w:p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  <w:p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03984" w:rsidRPr="00B62C5D" w:rsidTr="00386957">
        <w:trPr>
          <w:trHeight w:val="2268"/>
        </w:trPr>
        <w:tc>
          <w:tcPr>
            <w:tcW w:w="4322" w:type="dxa"/>
            <w:vAlign w:val="center"/>
          </w:tcPr>
          <w:p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CARUBLA ZUKOWSKI</w:t>
            </w:r>
          </w:p>
          <w:p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ereadora PT</w:t>
            </w:r>
          </w:p>
          <w:p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322" w:type="dxa"/>
            <w:vAlign w:val="center"/>
          </w:tcPr>
          <w:p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4547AE" w:rsidRPr="00403984" w:rsidRDefault="004547AE" w:rsidP="00403984">
      <w:pPr>
        <w:rPr>
          <w:rFonts w:ascii="Arial" w:hAnsi="Arial" w:cs="Arial"/>
          <w:b/>
          <w:sz w:val="24"/>
          <w:szCs w:val="24"/>
        </w:rPr>
      </w:pPr>
    </w:p>
    <w:sectPr w:rsidR="004547AE" w:rsidRPr="00403984" w:rsidSect="00403984">
      <w:pgSz w:w="11910" w:h="16840"/>
      <w:pgMar w:top="2977" w:right="1134" w:bottom="1134" w:left="2268" w:header="709" w:footer="100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5D"/>
    <w:rsid w:val="00015F9F"/>
    <w:rsid w:val="00074755"/>
    <w:rsid w:val="000E6046"/>
    <w:rsid w:val="00175BC7"/>
    <w:rsid w:val="001B04E5"/>
    <w:rsid w:val="001D7323"/>
    <w:rsid w:val="002103AC"/>
    <w:rsid w:val="002149AF"/>
    <w:rsid w:val="00217D1B"/>
    <w:rsid w:val="0026547A"/>
    <w:rsid w:val="002A0B18"/>
    <w:rsid w:val="002E7F61"/>
    <w:rsid w:val="00307707"/>
    <w:rsid w:val="00312867"/>
    <w:rsid w:val="00361430"/>
    <w:rsid w:val="003675AC"/>
    <w:rsid w:val="00403984"/>
    <w:rsid w:val="004547AE"/>
    <w:rsid w:val="005678E9"/>
    <w:rsid w:val="00592875"/>
    <w:rsid w:val="00643971"/>
    <w:rsid w:val="00651FC5"/>
    <w:rsid w:val="00677950"/>
    <w:rsid w:val="006B7E1F"/>
    <w:rsid w:val="00710035"/>
    <w:rsid w:val="00791BED"/>
    <w:rsid w:val="007A1CA3"/>
    <w:rsid w:val="00844ABC"/>
    <w:rsid w:val="008B0BB4"/>
    <w:rsid w:val="008E70D3"/>
    <w:rsid w:val="008F3157"/>
    <w:rsid w:val="00910475"/>
    <w:rsid w:val="00910FCC"/>
    <w:rsid w:val="00967C74"/>
    <w:rsid w:val="00976F8B"/>
    <w:rsid w:val="00A0123E"/>
    <w:rsid w:val="00AF0898"/>
    <w:rsid w:val="00B62C5D"/>
    <w:rsid w:val="00BB0AF4"/>
    <w:rsid w:val="00C77DB2"/>
    <w:rsid w:val="00CD78B5"/>
    <w:rsid w:val="00D72AE8"/>
    <w:rsid w:val="00E219AE"/>
    <w:rsid w:val="00E265E4"/>
    <w:rsid w:val="00E86A80"/>
    <w:rsid w:val="00EB5750"/>
    <w:rsid w:val="00EE42A2"/>
    <w:rsid w:val="00F7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B6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6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B6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6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7569B-B7EE-4837-A8CD-4BBEA012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cp:lastPrinted>2026-05-08T11:00:00Z</cp:lastPrinted>
  <dcterms:created xsi:type="dcterms:W3CDTF">2026-05-08T10:57:00Z</dcterms:created>
  <dcterms:modified xsi:type="dcterms:W3CDTF">2026-05-08T11:03:00Z</dcterms:modified>
</cp:coreProperties>
</file>